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B3" w:rsidRPr="00FE4499" w:rsidRDefault="002B5AB3" w:rsidP="00F17C8F">
      <w:pPr>
        <w:spacing w:after="0"/>
        <w:ind w:left="284"/>
      </w:pPr>
    </w:p>
    <w:p w:rsidR="002C698C" w:rsidRPr="00FE4499" w:rsidRDefault="002C698C" w:rsidP="002C698C">
      <w:pPr>
        <w:spacing w:after="0"/>
        <w:ind w:left="284"/>
      </w:pPr>
      <w:r>
        <w:t>Til velforeninger, huseierlag og borettslag i Fana</w:t>
      </w:r>
    </w:p>
    <w:p w:rsidR="002B5AB3" w:rsidRPr="00FE4499" w:rsidRDefault="00F921F5" w:rsidP="00F17C8F">
      <w:pPr>
        <w:spacing w:after="0"/>
        <w:ind w:left="284"/>
      </w:pPr>
      <w:r>
        <w:t>V/ Leder</w:t>
      </w:r>
    </w:p>
    <w:p w:rsidR="00DD1911" w:rsidRPr="00DD1911" w:rsidRDefault="00DD1911" w:rsidP="00DD1911">
      <w:pPr>
        <w:jc w:val="right"/>
        <w:rPr>
          <w:szCs w:val="48"/>
        </w:rPr>
      </w:pPr>
      <w:r w:rsidRPr="00DD1911">
        <w:rPr>
          <w:szCs w:val="48"/>
        </w:rPr>
        <w:t xml:space="preserve">Dato: </w:t>
      </w:r>
      <w:r w:rsidR="002C698C">
        <w:rPr>
          <w:szCs w:val="48"/>
        </w:rPr>
        <w:t>26 februar 2016</w:t>
      </w:r>
    </w:p>
    <w:p w:rsidR="002B5AB3" w:rsidRDefault="002B5AB3" w:rsidP="00F17C8F">
      <w:pPr>
        <w:spacing w:after="0"/>
        <w:ind w:left="284"/>
      </w:pPr>
    </w:p>
    <w:p w:rsidR="007D3205" w:rsidRPr="00F17C8F" w:rsidRDefault="002C698C" w:rsidP="00F17C8F">
      <w:pPr>
        <w:ind w:left="284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Godsterminal i </w:t>
      </w:r>
      <w:proofErr w:type="spellStart"/>
      <w:r>
        <w:rPr>
          <w:b/>
          <w:sz w:val="32"/>
          <w:szCs w:val="48"/>
        </w:rPr>
        <w:t>Hordnesskogen</w:t>
      </w:r>
      <w:proofErr w:type="spellEnd"/>
    </w:p>
    <w:p w:rsidR="002C698C" w:rsidRPr="00037F08" w:rsidRDefault="002C698C" w:rsidP="002C698C">
      <w:pPr>
        <w:ind w:left="284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skriver til dere nå fordi vi har en alvorlig situasjon som vil kunne ødelegge nærmiljøet vårt i Fana. Som dere kanskje er kjent med er </w:t>
      </w:r>
      <w:proofErr w:type="spellStart"/>
      <w:r w:rsidRPr="00037F08">
        <w:rPr>
          <w:rFonts w:asciiTheme="minorHAnsi" w:hAnsiTheme="minorHAnsi"/>
        </w:rPr>
        <w:t>Hordnesskogen</w:t>
      </w:r>
      <w:proofErr w:type="spellEnd"/>
      <w:r w:rsidRPr="00037F08">
        <w:rPr>
          <w:rFonts w:asciiTheme="minorHAnsi" w:hAnsiTheme="minorHAnsi"/>
        </w:rPr>
        <w:t xml:space="preserve"> forslått som et av to alternativer for ny godsterminal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logistikknutepunkt</w:t>
      </w:r>
      <w:proofErr w:type="spellEnd"/>
      <w:r>
        <w:rPr>
          <w:rFonts w:asciiTheme="minorHAnsi" w:hAnsiTheme="minorHAnsi"/>
        </w:rPr>
        <w:t xml:space="preserve">) </w:t>
      </w:r>
      <w:r w:rsidRPr="00037F08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jernbanen</w:t>
      </w:r>
      <w:r w:rsidRPr="00037F08">
        <w:rPr>
          <w:rFonts w:asciiTheme="minorHAnsi" w:hAnsiTheme="minorHAnsi"/>
        </w:rPr>
        <w:t xml:space="preserve">. En slik godsterminal vil kunne få dramatiske følger for bydelen, ikke "bare" for </w:t>
      </w:r>
      <w:proofErr w:type="spellStart"/>
      <w:r w:rsidRPr="00037F08">
        <w:rPr>
          <w:rFonts w:asciiTheme="minorHAnsi" w:hAnsiTheme="minorHAnsi"/>
        </w:rPr>
        <w:t>Hordnesskogen</w:t>
      </w:r>
      <w:proofErr w:type="spellEnd"/>
      <w:r w:rsidRPr="00037F08">
        <w:rPr>
          <w:rFonts w:asciiTheme="minorHAnsi" w:hAnsiTheme="minorHAnsi"/>
        </w:rPr>
        <w:t xml:space="preserve"> og Stavollen. </w:t>
      </w:r>
      <w:r w:rsidR="00162FAF">
        <w:rPr>
          <w:rFonts w:asciiTheme="minorHAnsi" w:hAnsiTheme="minorHAnsi"/>
        </w:rPr>
        <w:t xml:space="preserve"> </w:t>
      </w:r>
      <w:bookmarkStart w:id="0" w:name="_GoBack"/>
      <w:bookmarkEnd w:id="0"/>
    </w:p>
    <w:p w:rsidR="002C698C" w:rsidRPr="00353219" w:rsidRDefault="002C698C" w:rsidP="002C698C">
      <w:pPr>
        <w:ind w:left="284"/>
        <w:rPr>
          <w:rFonts w:asciiTheme="minorHAnsi" w:hAnsiTheme="minorHAnsi"/>
          <w:i/>
        </w:rPr>
      </w:pPr>
      <w:r w:rsidRPr="00353219">
        <w:rPr>
          <w:rFonts w:asciiTheme="minorHAnsi" w:hAnsiTheme="minorHAnsi"/>
          <w:i/>
        </w:rPr>
        <w:t>En godsterminal betyr:</w:t>
      </w:r>
    </w:p>
    <w:p w:rsidR="002C698C" w:rsidRPr="00037F08" w:rsidRDefault="002C698C" w:rsidP="002C698C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Etablering av et industriområde tilsvarende 50 fotballbaner </w:t>
      </w:r>
    </w:p>
    <w:p w:rsidR="002C698C" w:rsidRPr="00037F08" w:rsidRDefault="002C698C" w:rsidP="002C698C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037F08">
        <w:rPr>
          <w:rFonts w:asciiTheme="minorHAnsi" w:hAnsiTheme="minorHAnsi"/>
        </w:rPr>
        <w:t>Oppbevaring av 190 000 kontainere</w:t>
      </w:r>
    </w:p>
    <w:p w:rsidR="002C698C" w:rsidRPr="00037F08" w:rsidRDefault="002C698C" w:rsidP="002C698C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037F08">
        <w:rPr>
          <w:rFonts w:asciiTheme="minorHAnsi" w:hAnsiTheme="minorHAnsi"/>
        </w:rPr>
        <w:t>Transport og oppbevaring av farlig gods, med risiko for miljøutslipp og storulykker</w:t>
      </w:r>
    </w:p>
    <w:p w:rsidR="002C698C" w:rsidRPr="00037F08" w:rsidRDefault="002C698C" w:rsidP="002C698C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037F08">
        <w:rPr>
          <w:rFonts w:asciiTheme="minorHAnsi" w:hAnsiTheme="minorHAnsi"/>
        </w:rPr>
        <w:t>Transport av godstog med lengder på 750 meter</w:t>
      </w:r>
    </w:p>
    <w:p w:rsidR="002C698C" w:rsidRPr="00037F08" w:rsidRDefault="002C698C" w:rsidP="002C698C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037F08">
        <w:rPr>
          <w:rFonts w:asciiTheme="minorHAnsi" w:hAnsiTheme="minorHAnsi"/>
        </w:rPr>
        <w:t>Over 500 trailere som lastes og losses døgnet rundt, hele året</w:t>
      </w:r>
    </w:p>
    <w:p w:rsidR="002C698C" w:rsidRDefault="002C698C" w:rsidP="003F16DD">
      <w:pPr>
        <w:pStyle w:val="Listeavsnitt"/>
        <w:numPr>
          <w:ilvl w:val="0"/>
          <w:numId w:val="6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  <w:r w:rsidRPr="002C698C">
        <w:rPr>
          <w:rFonts w:asciiTheme="minorHAnsi" w:hAnsiTheme="minorHAnsi"/>
        </w:rPr>
        <w:t>Fare for ytterligere ind</w:t>
      </w:r>
      <w:r w:rsidR="00F921F5">
        <w:rPr>
          <w:rFonts w:asciiTheme="minorHAnsi" w:hAnsiTheme="minorHAnsi"/>
        </w:rPr>
        <w:t xml:space="preserve">ustrialisering av området, </w:t>
      </w:r>
      <w:r w:rsidRPr="002C698C">
        <w:rPr>
          <w:rFonts w:asciiTheme="minorHAnsi" w:hAnsiTheme="minorHAnsi"/>
        </w:rPr>
        <w:t>fra Stend til Golfbanen</w:t>
      </w:r>
    </w:p>
    <w:p w:rsidR="002C698C" w:rsidRPr="002C698C" w:rsidRDefault="002C698C" w:rsidP="002C698C">
      <w:pPr>
        <w:pStyle w:val="Listeavsnitt"/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rPr>
          <w:rFonts w:asciiTheme="minorHAnsi" w:hAnsiTheme="minorHAnsi"/>
        </w:rPr>
      </w:pPr>
    </w:p>
    <w:p w:rsidR="002C698C" w:rsidRDefault="002C698C" w:rsidP="002C698C">
      <w:pPr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Dette er </w:t>
      </w:r>
      <w:r w:rsidRPr="00037F08">
        <w:rPr>
          <w:rFonts w:asciiTheme="minorHAnsi" w:hAnsiTheme="minorHAnsi"/>
          <w:i/>
        </w:rPr>
        <w:t>ikke</w:t>
      </w:r>
      <w:r w:rsidRPr="00037F08">
        <w:rPr>
          <w:rFonts w:asciiTheme="minorHAnsi" w:hAnsiTheme="minorHAnsi"/>
        </w:rPr>
        <w:t xml:space="preserve"> et skrekkscenario, men et forslag fra Jernbaneverket som det er stor grad av sannsynlighet for at politikerne i Bergen vil gi sin tilslutning til. Deretter er det opp til Regjeringen å beslutte endelig plassering. Og jo lenger saken ruller videre i saksbehandlingsprosessen, jo verre blir det å stoppe </w:t>
      </w:r>
      <w:r w:rsidR="00F921F5">
        <w:rPr>
          <w:rFonts w:asciiTheme="minorHAnsi" w:hAnsiTheme="minorHAnsi"/>
        </w:rPr>
        <w:t>dette</w:t>
      </w:r>
      <w:r w:rsidRPr="00037F08">
        <w:rPr>
          <w:rFonts w:asciiTheme="minorHAnsi" w:hAnsiTheme="minorHAnsi"/>
        </w:rPr>
        <w:t>.</w:t>
      </w:r>
    </w:p>
    <w:p w:rsidR="002C698C" w:rsidRDefault="002C698C" w:rsidP="002C698C">
      <w:pPr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i </w:t>
      </w:r>
      <w:proofErr w:type="spellStart"/>
      <w:r w:rsidRPr="00037F08">
        <w:rPr>
          <w:rFonts w:asciiTheme="minorHAnsi" w:hAnsiTheme="minorHAnsi"/>
        </w:rPr>
        <w:t>Hordnesskogens</w:t>
      </w:r>
      <w:proofErr w:type="spellEnd"/>
      <w:r w:rsidRPr="00037F08">
        <w:rPr>
          <w:rFonts w:asciiTheme="minorHAnsi" w:hAnsiTheme="minorHAnsi"/>
        </w:rPr>
        <w:t xml:space="preserve"> venner ble gjort oppmerksom på dette tidlig i høst (2015)</w:t>
      </w:r>
      <w:r w:rsidR="00F921F5">
        <w:rPr>
          <w:rFonts w:asciiTheme="minorHAnsi" w:hAnsiTheme="minorHAnsi"/>
        </w:rPr>
        <w:t>, og v</w:t>
      </w:r>
      <w:r w:rsidRPr="00037F08">
        <w:rPr>
          <w:rFonts w:asciiTheme="minorHAnsi" w:hAnsiTheme="minorHAnsi"/>
        </w:rPr>
        <w:t>i trodde nesten ikke det var sant. Men den 8</w:t>
      </w:r>
      <w:r w:rsidR="00F921F5">
        <w:rPr>
          <w:rFonts w:asciiTheme="minorHAnsi" w:hAnsiTheme="minorHAnsi"/>
        </w:rPr>
        <w:t>.</w:t>
      </w:r>
      <w:r w:rsidRPr="00037F08">
        <w:rPr>
          <w:rFonts w:asciiTheme="minorHAnsi" w:hAnsiTheme="minorHAnsi"/>
        </w:rPr>
        <w:t xml:space="preserve"> desember ble det kunngjort av samferdselsminister Kjetil Solvik-Olsen at det nå sto mellom </w:t>
      </w:r>
      <w:proofErr w:type="spellStart"/>
      <w:r w:rsidRPr="00037F08">
        <w:rPr>
          <w:rFonts w:asciiTheme="minorHAnsi" w:hAnsiTheme="minorHAnsi"/>
        </w:rPr>
        <w:t>Hordnesskogen</w:t>
      </w:r>
      <w:proofErr w:type="spellEnd"/>
      <w:r w:rsidRPr="00037F08">
        <w:rPr>
          <w:rFonts w:asciiTheme="minorHAnsi" w:hAnsiTheme="minorHAnsi"/>
        </w:rPr>
        <w:t xml:space="preserve"> og Unneland. </w:t>
      </w:r>
      <w:r>
        <w:rPr>
          <w:rFonts w:asciiTheme="minorHAnsi" w:hAnsiTheme="minorHAnsi"/>
        </w:rPr>
        <w:t xml:space="preserve"> </w:t>
      </w:r>
    </w:p>
    <w:p w:rsidR="002C698C" w:rsidRDefault="002C698C" w:rsidP="002C698C">
      <w:pPr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>JBV har ikke informert eller involvert lokalbefolkningen i prosessen, hvilket er oppsiktsvekkende. Vi har ikke fått mulighet til å påvirke eller gi innspill. JBV har heller ikke vært på befaring. Vi mener at alle demokratiske prinsipper er brutt og føler oss overkjørt.</w:t>
      </w:r>
      <w:r>
        <w:rPr>
          <w:rFonts w:asciiTheme="minorHAnsi" w:hAnsiTheme="minorHAnsi"/>
        </w:rPr>
        <w:t xml:space="preserve"> </w:t>
      </w:r>
    </w:p>
    <w:p w:rsidR="002C698C" w:rsidRDefault="002C698C" w:rsidP="002C698C">
      <w:pPr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>Tiden etter det</w:t>
      </w:r>
      <w:r>
        <w:rPr>
          <w:rFonts w:asciiTheme="minorHAnsi" w:hAnsiTheme="minorHAnsi"/>
        </w:rPr>
        <w:t>te</w:t>
      </w:r>
      <w:r w:rsidRPr="00037F08">
        <w:rPr>
          <w:rFonts w:asciiTheme="minorHAnsi" w:hAnsiTheme="minorHAnsi"/>
        </w:rPr>
        <w:t xml:space="preserve"> har vært preget av </w:t>
      </w:r>
      <w:r w:rsidR="00F921F5">
        <w:rPr>
          <w:rFonts w:asciiTheme="minorHAnsi" w:hAnsiTheme="minorHAnsi"/>
        </w:rPr>
        <w:t>intensiv</w:t>
      </w:r>
      <w:r w:rsidRPr="00037F08">
        <w:rPr>
          <w:rFonts w:asciiTheme="minorHAnsi" w:hAnsiTheme="minorHAnsi"/>
        </w:rPr>
        <w:t xml:space="preserve"> jobbing for å komme på banen. Aksjonsgruppen i Arna har jobbet </w:t>
      </w:r>
      <w:r>
        <w:rPr>
          <w:rFonts w:asciiTheme="minorHAnsi" w:hAnsiTheme="minorHAnsi"/>
        </w:rPr>
        <w:t xml:space="preserve">lenger enn oss </w:t>
      </w:r>
      <w:r w:rsidRPr="00037F08">
        <w:rPr>
          <w:rFonts w:asciiTheme="minorHAnsi" w:hAnsiTheme="minorHAnsi"/>
        </w:rPr>
        <w:t>og har mobiliser</w:t>
      </w:r>
      <w:r>
        <w:rPr>
          <w:rFonts w:asciiTheme="minorHAnsi" w:hAnsiTheme="minorHAnsi"/>
        </w:rPr>
        <w:t xml:space="preserve">t </w:t>
      </w:r>
      <w:r w:rsidRPr="00037F08">
        <w:rPr>
          <w:rFonts w:asciiTheme="minorHAnsi" w:hAnsiTheme="minorHAnsi"/>
        </w:rPr>
        <w:t xml:space="preserve">mye engasjement og sympati. Det unner vi dem, men det bekymrer oss </w:t>
      </w:r>
      <w:r>
        <w:rPr>
          <w:rFonts w:asciiTheme="minorHAnsi" w:hAnsiTheme="minorHAnsi"/>
        </w:rPr>
        <w:t>også</w:t>
      </w:r>
      <w:r w:rsidRPr="00037F08">
        <w:rPr>
          <w:rFonts w:asciiTheme="minorHAnsi" w:hAnsiTheme="minorHAnsi"/>
        </w:rPr>
        <w:t xml:space="preserve"> fordi man i stedet peker på </w:t>
      </w:r>
      <w:proofErr w:type="spellStart"/>
      <w:r w:rsidRPr="00037F08">
        <w:rPr>
          <w:rFonts w:asciiTheme="minorHAnsi" w:hAnsiTheme="minorHAnsi"/>
        </w:rPr>
        <w:t>Hordnesskogen</w:t>
      </w:r>
      <w:proofErr w:type="spellEnd"/>
      <w:r>
        <w:rPr>
          <w:rFonts w:asciiTheme="minorHAnsi" w:hAnsiTheme="minorHAnsi"/>
        </w:rPr>
        <w:t xml:space="preserve"> som "løsningen"</w:t>
      </w:r>
      <w:r w:rsidRPr="00037F08">
        <w:rPr>
          <w:rFonts w:asciiTheme="minorHAnsi" w:hAnsiTheme="minorHAnsi"/>
        </w:rPr>
        <w:t xml:space="preserve">. For her er det jo "bare en skog som går tapt". </w:t>
      </w:r>
      <w:r>
        <w:rPr>
          <w:rFonts w:asciiTheme="minorHAnsi" w:hAnsiTheme="minorHAnsi"/>
        </w:rPr>
        <w:t xml:space="preserve"> </w:t>
      </w:r>
    </w:p>
    <w:p w:rsidR="002C698C" w:rsidRPr="00037F08" w:rsidRDefault="002C698C" w:rsidP="002C698C">
      <w:pPr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trenger derfor en mobilisering av folk i Fana, og det haster! Det haster fordi politikerne i Bergen skal gi sin høringsuttalelse, og hva de lander på blir veldig avgjørende. </w:t>
      </w:r>
      <w:r>
        <w:rPr>
          <w:rFonts w:asciiTheme="minorHAnsi" w:hAnsiTheme="minorHAnsi"/>
        </w:rPr>
        <w:t>Saken skal opp i Bystyret 19 mai.</w:t>
      </w:r>
    </w:p>
    <w:p w:rsidR="002C698C" w:rsidRDefault="002C698C" w:rsidP="002C698C">
      <w:pPr>
        <w:pStyle w:val="Listeavsnitt"/>
        <w:ind w:left="74"/>
        <w:rPr>
          <w:rFonts w:asciiTheme="minorHAnsi" w:hAnsiTheme="minorHAnsi"/>
          <w:i/>
        </w:rPr>
      </w:pPr>
    </w:p>
    <w:p w:rsidR="00F921F5" w:rsidRDefault="00F921F5" w:rsidP="002C698C">
      <w:pPr>
        <w:pStyle w:val="Listeavsnitt"/>
        <w:ind w:left="74"/>
        <w:rPr>
          <w:rFonts w:asciiTheme="minorHAnsi" w:hAnsiTheme="minorHAnsi"/>
          <w:i/>
        </w:rPr>
      </w:pPr>
    </w:p>
    <w:p w:rsidR="002C698C" w:rsidRDefault="002C698C" w:rsidP="002C698C">
      <w:pPr>
        <w:pStyle w:val="Listeavsnitt"/>
        <w:ind w:left="74"/>
        <w:rPr>
          <w:rFonts w:asciiTheme="minorHAnsi" w:hAnsiTheme="minorHAnsi"/>
          <w:i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  <w:i/>
        </w:rPr>
      </w:pPr>
      <w:r w:rsidRPr="00353219">
        <w:rPr>
          <w:rFonts w:asciiTheme="minorHAnsi" w:hAnsiTheme="minorHAnsi"/>
          <w:i/>
        </w:rPr>
        <w:lastRenderedPageBreak/>
        <w:t>Hva kan velforeningene</w:t>
      </w:r>
      <w:r>
        <w:rPr>
          <w:rFonts w:asciiTheme="minorHAnsi" w:hAnsiTheme="minorHAnsi"/>
          <w:i/>
        </w:rPr>
        <w:t>/borettslag/sameier</w:t>
      </w:r>
      <w:r w:rsidRPr="00353219">
        <w:rPr>
          <w:rFonts w:asciiTheme="minorHAnsi" w:hAnsiTheme="minorHAnsi"/>
          <w:i/>
        </w:rPr>
        <w:t xml:space="preserve"> gjøre? </w:t>
      </w:r>
      <w:r>
        <w:rPr>
          <w:rFonts w:asciiTheme="minorHAnsi" w:hAnsiTheme="minorHAnsi"/>
          <w:i/>
        </w:rPr>
        <w:t xml:space="preserve"> </w:t>
      </w:r>
    </w:p>
    <w:p w:rsidR="002C698C" w:rsidRPr="00353219" w:rsidRDefault="002C698C" w:rsidP="002C698C">
      <w:pPr>
        <w:pStyle w:val="Listeavsnitt"/>
        <w:ind w:left="360"/>
        <w:rPr>
          <w:rFonts w:asciiTheme="minorHAnsi" w:hAnsiTheme="minorHAnsi"/>
          <w:i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håper at </w:t>
      </w:r>
      <w:r>
        <w:rPr>
          <w:rFonts w:asciiTheme="minorHAnsi" w:hAnsiTheme="minorHAnsi"/>
        </w:rPr>
        <w:t>dere</w:t>
      </w:r>
      <w:r w:rsidRPr="0003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bringer budskapet videre</w:t>
      </w:r>
      <w:r w:rsidRPr="00037F08">
        <w:rPr>
          <w:rFonts w:asciiTheme="minorHAnsi" w:hAnsiTheme="minorHAnsi"/>
        </w:rPr>
        <w:t xml:space="preserve"> til </w:t>
      </w:r>
      <w:r>
        <w:rPr>
          <w:rFonts w:asciiTheme="minorHAnsi" w:hAnsiTheme="minorHAnsi"/>
        </w:rPr>
        <w:t xml:space="preserve">deres </w:t>
      </w:r>
      <w:r w:rsidRPr="00037F08">
        <w:rPr>
          <w:rFonts w:asciiTheme="minorHAnsi" w:hAnsiTheme="minorHAnsi"/>
        </w:rPr>
        <w:t>medlemmer</w:t>
      </w:r>
      <w:r>
        <w:rPr>
          <w:rFonts w:asciiTheme="minorHAnsi" w:hAnsiTheme="minorHAnsi"/>
        </w:rPr>
        <w:t xml:space="preserve"> og boenheter.</w:t>
      </w:r>
      <w:r w:rsidRPr="00037F08">
        <w:rPr>
          <w:rFonts w:asciiTheme="minorHAnsi" w:hAnsiTheme="minorHAnsi"/>
        </w:rPr>
        <w:t xml:space="preserve"> Det er viktig at flest mulig blir gjort oppmerksom på </w:t>
      </w:r>
      <w:r>
        <w:rPr>
          <w:rFonts w:asciiTheme="minorHAnsi" w:hAnsiTheme="minorHAnsi"/>
        </w:rPr>
        <w:t>saken</w:t>
      </w:r>
      <w:r w:rsidRPr="00037F08">
        <w:rPr>
          <w:rFonts w:asciiTheme="minorHAnsi" w:hAnsiTheme="minorHAnsi"/>
        </w:rPr>
        <w:t>. Vi opplever at mange ikke forstår dimensjonene av en slik godstermina</w:t>
      </w:r>
      <w:r>
        <w:rPr>
          <w:rFonts w:asciiTheme="minorHAnsi" w:hAnsiTheme="minorHAnsi"/>
        </w:rPr>
        <w:t>l</w:t>
      </w:r>
      <w:r w:rsidRPr="00037F08">
        <w:rPr>
          <w:rFonts w:asciiTheme="minorHAnsi" w:hAnsiTheme="minorHAnsi"/>
        </w:rPr>
        <w:t xml:space="preserve"> og ringvirkningene den vil få.  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vil kalle inn til et møte i nærmeste fremtid der vi håper at representanter for deres </w:t>
      </w:r>
      <w:r>
        <w:t>velforening</w:t>
      </w:r>
      <w:r w:rsidR="00F921F5">
        <w:t>/</w:t>
      </w:r>
      <w:r>
        <w:t>huseierlag</w:t>
      </w:r>
      <w:r w:rsidR="00F921F5">
        <w:t>/</w:t>
      </w:r>
      <w:r>
        <w:t xml:space="preserve">borettslag vil stille. </w:t>
      </w:r>
      <w:r>
        <w:rPr>
          <w:rFonts w:asciiTheme="minorHAnsi" w:hAnsiTheme="minorHAnsi"/>
        </w:rPr>
        <w:t xml:space="preserve"> </w:t>
      </w:r>
      <w:r w:rsidR="00F921F5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ersom dere har planlagt medlemsmøter eller årsmøter stiller </w:t>
      </w:r>
      <w:r w:rsidR="00A55D1F">
        <w:rPr>
          <w:rFonts w:asciiTheme="minorHAnsi" w:hAnsiTheme="minorHAnsi"/>
        </w:rPr>
        <w:t xml:space="preserve">vi </w:t>
      </w:r>
      <w:r>
        <w:rPr>
          <w:rFonts w:asciiTheme="minorHAnsi" w:hAnsiTheme="minorHAnsi"/>
        </w:rPr>
        <w:t xml:space="preserve">gjerne opp og orienterer om saken.  </w:t>
      </w:r>
    </w:p>
    <w:p w:rsidR="002C698C" w:rsidRPr="00037F08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trenger også økonomisk støtte. Vi har blant annet engasjert advokat for å </w:t>
      </w:r>
      <w:r w:rsidR="00F921F5">
        <w:rPr>
          <w:rFonts w:asciiTheme="minorHAnsi" w:hAnsiTheme="minorHAnsi"/>
        </w:rPr>
        <w:t>se på</w:t>
      </w:r>
      <w:r>
        <w:rPr>
          <w:rFonts w:asciiTheme="minorHAnsi" w:hAnsiTheme="minorHAnsi"/>
        </w:rPr>
        <w:t xml:space="preserve"> prosessen</w:t>
      </w:r>
      <w:r w:rsidR="00F921F5">
        <w:rPr>
          <w:rFonts w:asciiTheme="minorHAnsi" w:hAnsiTheme="minorHAnsi"/>
        </w:rPr>
        <w:t xml:space="preserve">. Vi ønsker også </w:t>
      </w:r>
      <w:r>
        <w:rPr>
          <w:rFonts w:asciiTheme="minorHAnsi" w:hAnsiTheme="minorHAnsi"/>
        </w:rPr>
        <w:t xml:space="preserve">å lage en film der </w:t>
      </w:r>
      <w:r w:rsidR="00F921F5">
        <w:rPr>
          <w:rFonts w:asciiTheme="minorHAnsi" w:hAnsiTheme="minorHAnsi"/>
        </w:rPr>
        <w:t xml:space="preserve">plassering av </w:t>
      </w:r>
      <w:r>
        <w:rPr>
          <w:rFonts w:asciiTheme="minorHAnsi" w:hAnsiTheme="minorHAnsi"/>
        </w:rPr>
        <w:t>en godsterminal blir visualisert</w:t>
      </w:r>
      <w:r w:rsidR="00F921F5">
        <w:rPr>
          <w:rFonts w:asciiTheme="minorHAnsi" w:hAnsiTheme="minorHAnsi"/>
        </w:rPr>
        <w:t xml:space="preserve">. </w:t>
      </w:r>
      <w:r w:rsidRPr="00037F08">
        <w:rPr>
          <w:rFonts w:asciiTheme="minorHAnsi" w:hAnsiTheme="minorHAnsi"/>
        </w:rPr>
        <w:t xml:space="preserve">Vi </w:t>
      </w:r>
      <w:r w:rsidR="00F921F5">
        <w:rPr>
          <w:rFonts w:asciiTheme="minorHAnsi" w:hAnsiTheme="minorHAnsi"/>
        </w:rPr>
        <w:t>håper at</w:t>
      </w:r>
      <w:r w:rsidRPr="00037F08">
        <w:rPr>
          <w:rFonts w:asciiTheme="minorHAnsi" w:hAnsiTheme="minorHAnsi"/>
        </w:rPr>
        <w:t xml:space="preserve"> </w:t>
      </w:r>
      <w:r w:rsidR="00F921F5">
        <w:rPr>
          <w:rFonts w:asciiTheme="minorHAnsi" w:hAnsiTheme="minorHAnsi"/>
        </w:rPr>
        <w:t>dere</w:t>
      </w:r>
      <w:r w:rsidRPr="00037F08">
        <w:rPr>
          <w:rFonts w:asciiTheme="minorHAnsi" w:hAnsiTheme="minorHAnsi"/>
        </w:rPr>
        <w:t xml:space="preserve"> kan </w:t>
      </w:r>
      <w:r>
        <w:rPr>
          <w:rFonts w:asciiTheme="minorHAnsi" w:hAnsiTheme="minorHAnsi"/>
        </w:rPr>
        <w:t xml:space="preserve">hjelpe oss med å få sponsorer som kan støtte oss. </w:t>
      </w:r>
      <w:r w:rsidR="00F921F5">
        <w:rPr>
          <w:rFonts w:asciiTheme="minorHAnsi" w:hAnsiTheme="minorHAnsi"/>
        </w:rPr>
        <w:t>Evt. sponsorer</w:t>
      </w:r>
      <w:r>
        <w:rPr>
          <w:rFonts w:asciiTheme="minorHAnsi" w:hAnsiTheme="minorHAnsi"/>
        </w:rPr>
        <w:t xml:space="preserve"> vil få omtale på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og i andre </w:t>
      </w:r>
      <w:r w:rsidR="00F921F5">
        <w:rPr>
          <w:rFonts w:asciiTheme="minorHAnsi" w:hAnsiTheme="minorHAnsi"/>
        </w:rPr>
        <w:t>informasjons</w:t>
      </w:r>
      <w:r>
        <w:rPr>
          <w:rFonts w:asciiTheme="minorHAnsi" w:hAnsiTheme="minorHAnsi"/>
        </w:rPr>
        <w:t xml:space="preserve">kanaler (epost-brev). </w:t>
      </w:r>
      <w:r w:rsidR="00F921F5">
        <w:rPr>
          <w:rFonts w:asciiTheme="minorHAnsi" w:hAnsiTheme="minorHAnsi"/>
        </w:rPr>
        <w:t xml:space="preserve">Pr i dag har vi fått 75 000,- til advokat og 5 000,- til informasjonsmateriell. Dette kommer vi ikke langt med. 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F921F5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 slutt vil jeg spørre om dere er villige til </w:t>
      </w:r>
      <w:r w:rsidR="002C698C" w:rsidRPr="00037F08">
        <w:rPr>
          <w:rFonts w:asciiTheme="minorHAnsi" w:hAnsiTheme="minorHAnsi"/>
        </w:rPr>
        <w:t xml:space="preserve">å sette </w:t>
      </w:r>
      <w:r w:rsidR="002C698C">
        <w:rPr>
          <w:rFonts w:asciiTheme="minorHAnsi" w:hAnsiTheme="minorHAnsi"/>
        </w:rPr>
        <w:t>navnet</w:t>
      </w:r>
      <w:r w:rsidR="002C698C" w:rsidRPr="00037F08">
        <w:rPr>
          <w:rFonts w:asciiTheme="minorHAnsi" w:hAnsiTheme="minorHAnsi"/>
        </w:rPr>
        <w:t xml:space="preserve"> deres </w:t>
      </w:r>
      <w:r w:rsidR="002C698C">
        <w:rPr>
          <w:rFonts w:asciiTheme="minorHAnsi" w:hAnsiTheme="minorHAnsi"/>
        </w:rPr>
        <w:t>på</w:t>
      </w:r>
      <w:r w:rsidR="002C698C" w:rsidRPr="00037F08">
        <w:rPr>
          <w:rFonts w:asciiTheme="minorHAnsi" w:hAnsiTheme="minorHAnsi"/>
        </w:rPr>
        <w:t xml:space="preserve"> et leserinnlegg som skal sendes til Bergens Tidende. </w:t>
      </w:r>
      <w:r w:rsidR="002C698C">
        <w:rPr>
          <w:rFonts w:asciiTheme="minorHAnsi" w:hAnsiTheme="minorHAnsi"/>
        </w:rPr>
        <w:t>Det er vedlagt samme epost som dette brevet. Fint hvis jeg kan f</w:t>
      </w:r>
      <w:r>
        <w:rPr>
          <w:rFonts w:asciiTheme="minorHAnsi" w:hAnsiTheme="minorHAnsi"/>
        </w:rPr>
        <w:t>å en rask tilbakemelding på det!</w:t>
      </w:r>
      <w:r w:rsidR="002C698C">
        <w:rPr>
          <w:rFonts w:asciiTheme="minorHAnsi" w:hAnsiTheme="minorHAnsi"/>
        </w:rPr>
        <w:t xml:space="preserve"> 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  <w:i/>
        </w:rPr>
      </w:pPr>
      <w:r w:rsidRPr="00353219">
        <w:rPr>
          <w:rFonts w:asciiTheme="minorHAnsi" w:hAnsiTheme="minorHAnsi"/>
          <w:i/>
        </w:rPr>
        <w:t xml:space="preserve">Hva kan </w:t>
      </w:r>
      <w:r w:rsidR="00F921F5">
        <w:rPr>
          <w:rFonts w:asciiTheme="minorHAnsi" w:hAnsiTheme="minorHAnsi"/>
          <w:i/>
        </w:rPr>
        <w:t>alle bidra med?</w:t>
      </w:r>
    </w:p>
    <w:p w:rsidR="00F921F5" w:rsidRPr="00353219" w:rsidRDefault="00F921F5" w:rsidP="002C698C">
      <w:pPr>
        <w:pStyle w:val="Listeavsnitt"/>
        <w:ind w:left="360"/>
        <w:rPr>
          <w:rFonts w:asciiTheme="minorHAnsi" w:hAnsiTheme="minorHAnsi"/>
          <w:i/>
        </w:rPr>
      </w:pPr>
    </w:p>
    <w:p w:rsidR="002C698C" w:rsidRPr="00037F08" w:rsidRDefault="002C698C" w:rsidP="002C698C">
      <w:pPr>
        <w:pStyle w:val="Listeavsnitt"/>
        <w:numPr>
          <w:ilvl w:val="0"/>
          <w:numId w:val="7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ind w:left="108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har opprettet en </w:t>
      </w:r>
      <w:proofErr w:type="spellStart"/>
      <w:r w:rsidRPr="00037F08">
        <w:rPr>
          <w:rFonts w:asciiTheme="minorHAnsi" w:hAnsiTheme="minorHAnsi"/>
        </w:rPr>
        <w:t>Facebook</w:t>
      </w:r>
      <w:proofErr w:type="spellEnd"/>
      <w:r w:rsidRPr="00037F08">
        <w:rPr>
          <w:rFonts w:asciiTheme="minorHAnsi" w:hAnsiTheme="minorHAnsi"/>
        </w:rPr>
        <w:t xml:space="preserve">-gruppe; </w:t>
      </w:r>
      <w:r w:rsidRPr="00037F08">
        <w:rPr>
          <w:rFonts w:asciiTheme="minorHAnsi" w:hAnsiTheme="minorHAnsi"/>
          <w:i/>
        </w:rPr>
        <w:t xml:space="preserve">Mot Godsterminal i </w:t>
      </w:r>
      <w:proofErr w:type="spellStart"/>
      <w:r w:rsidRPr="00037F08">
        <w:rPr>
          <w:rFonts w:asciiTheme="minorHAnsi" w:hAnsiTheme="minorHAnsi"/>
          <w:i/>
        </w:rPr>
        <w:t>Hordnesskogen</w:t>
      </w:r>
      <w:proofErr w:type="spellEnd"/>
      <w:r w:rsidRPr="00037F08">
        <w:rPr>
          <w:rFonts w:asciiTheme="minorHAnsi" w:hAnsiTheme="minorHAnsi"/>
        </w:rPr>
        <w:t xml:space="preserve">. Den siden har til hensikt å samle flest mulig </w:t>
      </w:r>
      <w:proofErr w:type="spellStart"/>
      <w:r w:rsidRPr="00037F08">
        <w:rPr>
          <w:rFonts w:asciiTheme="minorHAnsi" w:hAnsiTheme="minorHAnsi"/>
        </w:rPr>
        <w:t>følgere</w:t>
      </w:r>
      <w:proofErr w:type="spellEnd"/>
      <w:r w:rsidRPr="00037F08">
        <w:rPr>
          <w:rFonts w:asciiTheme="minorHAnsi" w:hAnsiTheme="minorHAnsi"/>
        </w:rPr>
        <w:t xml:space="preserve"> og mobilisere så mange som mulig. Vi håper å mobilisere over 10 000 </w:t>
      </w:r>
      <w:proofErr w:type="spellStart"/>
      <w:r w:rsidRPr="00037F08">
        <w:rPr>
          <w:rFonts w:asciiTheme="minorHAnsi" w:hAnsiTheme="minorHAnsi"/>
        </w:rPr>
        <w:t>følgere</w:t>
      </w:r>
      <w:proofErr w:type="spellEnd"/>
      <w:r w:rsidRPr="00037F08">
        <w:rPr>
          <w:rFonts w:asciiTheme="minorHAnsi" w:hAnsiTheme="minorHAnsi"/>
        </w:rPr>
        <w:t xml:space="preserve">. </w:t>
      </w:r>
    </w:p>
    <w:p w:rsidR="002C698C" w:rsidRPr="00037F08" w:rsidRDefault="002C698C" w:rsidP="002C698C">
      <w:pPr>
        <w:pStyle w:val="Listeavsnitt"/>
        <w:numPr>
          <w:ilvl w:val="0"/>
          <w:numId w:val="7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ind w:left="1080"/>
        <w:rPr>
          <w:rFonts w:asciiTheme="minorHAnsi" w:hAnsiTheme="minorHAnsi"/>
        </w:rPr>
      </w:pPr>
      <w:r w:rsidRPr="00037F08">
        <w:rPr>
          <w:rFonts w:asciiTheme="minorHAnsi" w:hAnsiTheme="minorHAnsi"/>
        </w:rPr>
        <w:t xml:space="preserve">Vi har også etablert en </w:t>
      </w:r>
      <w:proofErr w:type="spellStart"/>
      <w:r w:rsidRPr="00037F08">
        <w:rPr>
          <w:rFonts w:asciiTheme="minorHAnsi" w:hAnsiTheme="minorHAnsi"/>
        </w:rPr>
        <w:t>sms</w:t>
      </w:r>
      <w:proofErr w:type="spellEnd"/>
      <w:r w:rsidRPr="00037F08">
        <w:rPr>
          <w:rFonts w:asciiTheme="minorHAnsi" w:hAnsiTheme="minorHAnsi"/>
        </w:rPr>
        <w:t xml:space="preserve">-aksjon. Man kan sende en </w:t>
      </w:r>
      <w:proofErr w:type="spellStart"/>
      <w:r w:rsidRPr="00037F08">
        <w:rPr>
          <w:rFonts w:asciiTheme="minorHAnsi" w:hAnsiTheme="minorHAnsi"/>
        </w:rPr>
        <w:t>sms</w:t>
      </w:r>
      <w:proofErr w:type="spellEnd"/>
      <w:r w:rsidRPr="00037F08">
        <w:rPr>
          <w:rFonts w:asciiTheme="minorHAnsi" w:hAnsiTheme="minorHAnsi"/>
        </w:rPr>
        <w:t xml:space="preserve"> med meldingen HS til telefonnummer 2258. Dette fungerer som en underskriftkampanje og koster kr 5,-.</w:t>
      </w:r>
    </w:p>
    <w:p w:rsidR="002C698C" w:rsidRPr="00F921F5" w:rsidRDefault="002C698C" w:rsidP="002C698C">
      <w:pPr>
        <w:pStyle w:val="Listeavsnitt"/>
        <w:numPr>
          <w:ilvl w:val="0"/>
          <w:numId w:val="7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ind w:left="1080"/>
        <w:rPr>
          <w:rStyle w:val="Hyperkobling"/>
          <w:rFonts w:asciiTheme="minorHAnsi" w:hAnsiTheme="minorHAnsi"/>
          <w:color w:val="auto"/>
          <w:u w:val="none"/>
        </w:rPr>
      </w:pPr>
      <w:r w:rsidRPr="00037F08">
        <w:rPr>
          <w:rFonts w:asciiTheme="minorHAnsi" w:hAnsiTheme="minorHAnsi"/>
        </w:rPr>
        <w:t xml:space="preserve">Videre er det etablert en interesseorganisasjon som heter </w:t>
      </w:r>
      <w:proofErr w:type="spellStart"/>
      <w:r w:rsidRPr="00037F08">
        <w:rPr>
          <w:rFonts w:asciiTheme="minorHAnsi" w:hAnsiTheme="minorHAnsi"/>
          <w:i/>
        </w:rPr>
        <w:t>Hordnesskogens</w:t>
      </w:r>
      <w:proofErr w:type="spellEnd"/>
      <w:r w:rsidRPr="00037F08">
        <w:rPr>
          <w:rFonts w:asciiTheme="minorHAnsi" w:hAnsiTheme="minorHAnsi"/>
          <w:i/>
        </w:rPr>
        <w:t xml:space="preserve"> Venner</w:t>
      </w:r>
      <w:r w:rsidRPr="00037F08">
        <w:rPr>
          <w:rFonts w:asciiTheme="minorHAnsi" w:hAnsiTheme="minorHAnsi"/>
        </w:rPr>
        <w:t xml:space="preserve">. Den fungerer som en aksjonsgruppe mot godsterminalen. Her kan man engasjere seg gjennom ulike aktiviteter og grupper.    </w:t>
      </w:r>
      <w:hyperlink r:id="rId7" w:history="1">
        <w:r w:rsidRPr="00037F08">
          <w:rPr>
            <w:rStyle w:val="Hyperkobling"/>
            <w:rFonts w:asciiTheme="minorHAnsi" w:hAnsiTheme="minorHAnsi"/>
          </w:rPr>
          <w:t>www.hordnesskogensvenner.blogspot.no</w:t>
        </w:r>
      </w:hyperlink>
    </w:p>
    <w:p w:rsidR="00F921F5" w:rsidRPr="00F921F5" w:rsidRDefault="00F921F5" w:rsidP="002C698C">
      <w:pPr>
        <w:pStyle w:val="Listeavsnitt"/>
        <w:numPr>
          <w:ilvl w:val="0"/>
          <w:numId w:val="7"/>
        </w:num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0" w:line="240" w:lineRule="auto"/>
        <w:ind w:left="1080"/>
        <w:rPr>
          <w:rFonts w:asciiTheme="minorHAnsi" w:hAnsiTheme="minorHAnsi"/>
          <w:color w:val="000000" w:themeColor="text1"/>
        </w:rPr>
      </w:pPr>
      <w:r w:rsidRPr="00F921F5">
        <w:rPr>
          <w:rStyle w:val="Hyperkobling"/>
          <w:rFonts w:asciiTheme="minorHAnsi" w:hAnsiTheme="minorHAnsi"/>
          <w:color w:val="000000" w:themeColor="text1"/>
          <w:u w:val="none"/>
        </w:rPr>
        <w:t>Vi trenger folk til å hjelpe oss med ulike aktiviteter; sosiale medier, leserinnlegg, kontakt med politikere, st</w:t>
      </w:r>
      <w:r w:rsidR="00A55D1F">
        <w:rPr>
          <w:rStyle w:val="Hyperkobling"/>
          <w:rFonts w:asciiTheme="minorHAnsi" w:hAnsiTheme="minorHAnsi"/>
          <w:color w:val="000000" w:themeColor="text1"/>
          <w:u w:val="none"/>
        </w:rPr>
        <w:t>ille på stand på Lag</w:t>
      </w:r>
      <w:r w:rsidRPr="00F921F5">
        <w:rPr>
          <w:rStyle w:val="Hyperkobling"/>
          <w:rFonts w:asciiTheme="minorHAnsi" w:hAnsiTheme="minorHAnsi"/>
          <w:color w:val="000000" w:themeColor="text1"/>
          <w:u w:val="none"/>
        </w:rPr>
        <w:t>unen etc.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 gjerne kontakt med meg på telefon dersom det er noe dere lurer på. 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Vennlig hilsen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</w:p>
    <w:p w:rsidR="002C698C" w:rsidRDefault="002C698C" w:rsidP="002C698C">
      <w:pPr>
        <w:pStyle w:val="Listeavsnitt"/>
        <w:ind w:left="360"/>
        <w:rPr>
          <w:rFonts w:asciiTheme="minorHAnsi" w:hAnsiTheme="minorHAnsi"/>
          <w:i/>
        </w:rPr>
      </w:pPr>
    </w:p>
    <w:p w:rsidR="002C698C" w:rsidRPr="009C2BDA" w:rsidRDefault="002C698C" w:rsidP="002C698C">
      <w:pPr>
        <w:pStyle w:val="Listeavsnitt"/>
        <w:ind w:left="360"/>
        <w:rPr>
          <w:rFonts w:asciiTheme="minorHAnsi" w:hAnsiTheme="minorHAnsi"/>
          <w:i/>
        </w:rPr>
      </w:pPr>
      <w:r w:rsidRPr="009C2BDA">
        <w:rPr>
          <w:rFonts w:asciiTheme="minorHAnsi" w:hAnsiTheme="minorHAnsi"/>
          <w:i/>
        </w:rPr>
        <w:t>Anne-Margrete Bollmann</w:t>
      </w:r>
    </w:p>
    <w:p w:rsidR="002C698C" w:rsidRDefault="002C698C" w:rsidP="002C698C">
      <w:pPr>
        <w:pStyle w:val="Listeavsnit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Kommunikasjonsansvarlig og medlem av referansegruppen </w:t>
      </w:r>
    </w:p>
    <w:p w:rsidR="002C698C" w:rsidRPr="009C2BDA" w:rsidRDefault="002C698C" w:rsidP="002C698C">
      <w:pPr>
        <w:pStyle w:val="Listeavsnitt"/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Hordnesskogens</w:t>
      </w:r>
      <w:proofErr w:type="spellEnd"/>
      <w:r>
        <w:rPr>
          <w:rFonts w:asciiTheme="minorHAnsi" w:hAnsiTheme="minorHAnsi"/>
        </w:rPr>
        <w:t xml:space="preserve"> Venner</w:t>
      </w:r>
    </w:p>
    <w:p w:rsidR="002C698C" w:rsidRPr="00037F08" w:rsidRDefault="002C698C" w:rsidP="002C698C">
      <w:pPr>
        <w:pStyle w:val="Listeavsnitt"/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Tlf</w:t>
      </w:r>
      <w:proofErr w:type="spellEnd"/>
      <w:r>
        <w:rPr>
          <w:rFonts w:asciiTheme="minorHAnsi" w:hAnsiTheme="minorHAnsi"/>
        </w:rPr>
        <w:t xml:space="preserve"> 48 88 93 02</w:t>
      </w:r>
    </w:p>
    <w:p w:rsidR="002C698C" w:rsidRPr="007110A7" w:rsidRDefault="002C698C" w:rsidP="00F921F5"/>
    <w:sectPr w:rsidR="002C698C" w:rsidRPr="007110A7" w:rsidSect="00F17C8F">
      <w:headerReference w:type="default" r:id="rId8"/>
      <w:footerReference w:type="default" r:id="rId9"/>
      <w:pgSz w:w="11906" w:h="16838"/>
      <w:pgMar w:top="2269" w:right="991" w:bottom="1417" w:left="851" w:header="142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40" w:rsidRDefault="00940940" w:rsidP="00322572">
      <w:pPr>
        <w:spacing w:after="0" w:line="240" w:lineRule="auto"/>
      </w:pPr>
      <w:r>
        <w:separator/>
      </w:r>
    </w:p>
  </w:endnote>
  <w:endnote w:type="continuationSeparator" w:id="0">
    <w:p w:rsidR="00940940" w:rsidRDefault="00940940" w:rsidP="0032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5" w:rsidRDefault="00E66FD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9F18BD" wp14:editId="2684D7EA">
              <wp:simplePos x="0" y="0"/>
              <wp:positionH relativeFrom="column">
                <wp:posOffset>3964940</wp:posOffset>
              </wp:positionH>
              <wp:positionV relativeFrom="paragraph">
                <wp:posOffset>123825</wp:posOffset>
              </wp:positionV>
              <wp:extent cx="2773045" cy="57150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FD0" w:rsidRDefault="00E66FD0" w:rsidP="00E66FD0">
                          <w:pPr>
                            <w:tabs>
                              <w:tab w:val="left" w:pos="993"/>
                            </w:tabs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Hjemmeside: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66FD0">
                            <w:rPr>
                              <w:sz w:val="18"/>
                              <w:szCs w:val="18"/>
                            </w:rPr>
                            <w:t>www.hordnesskogensvenner.blogspot.no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Bankkonto: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66FD0">
                            <w:rPr>
                              <w:sz w:val="18"/>
                              <w:szCs w:val="18"/>
                            </w:rPr>
                            <w:t>3633 42 81951</w:t>
                          </w:r>
                        </w:p>
                        <w:p w:rsidR="00E66FD0" w:rsidRPr="00E66FD0" w:rsidRDefault="00E66FD0" w:rsidP="00E66FD0">
                          <w:pPr>
                            <w:tabs>
                              <w:tab w:val="left" w:pos="993"/>
                            </w:tabs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Org.nr: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66FD0">
                            <w:rPr>
                              <w:sz w:val="18"/>
                              <w:szCs w:val="18"/>
                            </w:rPr>
                            <w:t>916662181</w:t>
                          </w:r>
                        </w:p>
                        <w:p w:rsidR="00E66FD0" w:rsidRPr="0016122C" w:rsidRDefault="00E66FD0" w:rsidP="00E66FD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F18B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12.2pt;margin-top:9.75pt;width:218.3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+EugIAAME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" filled="f" stroked="f">
              <v:textbox>
                <w:txbxContent>
                  <w:p w:rsidR="00E66FD0" w:rsidRDefault="00E66FD0" w:rsidP="00E66FD0">
                    <w:pPr>
                      <w:tabs>
                        <w:tab w:val="left" w:pos="993"/>
                      </w:tabs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Hjemmeside: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66FD0">
                      <w:rPr>
                        <w:sz w:val="18"/>
                        <w:szCs w:val="18"/>
                      </w:rPr>
                      <w:t>www.hordnesskogensvenner.blogspot.no</w:t>
                    </w:r>
                    <w:r>
                      <w:rPr>
                        <w:sz w:val="18"/>
                        <w:szCs w:val="18"/>
                      </w:rPr>
                      <w:br/>
                      <w:t>Bankkonto: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66FD0">
                      <w:rPr>
                        <w:sz w:val="18"/>
                        <w:szCs w:val="18"/>
                      </w:rPr>
                      <w:t>3633 42 81951</w:t>
                    </w:r>
                  </w:p>
                  <w:p w:rsidR="00E66FD0" w:rsidRPr="00E66FD0" w:rsidRDefault="00E66FD0" w:rsidP="00E66FD0">
                    <w:pPr>
                      <w:tabs>
                        <w:tab w:val="left" w:pos="993"/>
                      </w:tabs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Org.nr: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66FD0">
                      <w:rPr>
                        <w:sz w:val="18"/>
                        <w:szCs w:val="18"/>
                      </w:rPr>
                      <w:t>916662181</w:t>
                    </w:r>
                  </w:p>
                  <w:p w:rsidR="00E66FD0" w:rsidRPr="0016122C" w:rsidRDefault="00E66FD0" w:rsidP="00E66FD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50409"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191770</wp:posOffset>
              </wp:positionV>
              <wp:extent cx="3093720" cy="351155"/>
              <wp:effectExtent l="0" t="1270" r="4445" b="0"/>
              <wp:wrapNone/>
              <wp:docPr id="5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3720" cy="351155"/>
                        <a:chOff x="806" y="15617"/>
                        <a:chExt cx="4872" cy="703"/>
                      </a:xfrm>
                    </wpg:grpSpPr>
                    <wps:wsp>
                      <wps:cNvPr id="5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06" y="15617"/>
                          <a:ext cx="4872" cy="70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05" w:rsidRDefault="007D3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32" y="15669"/>
                          <a:ext cx="4620" cy="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05" w:rsidRPr="00F17C8F" w:rsidRDefault="00F17C8F">
                            <w:pPr>
                              <w:rPr>
                                <w:i/>
                                <w:sz w:val="36"/>
                                <w:szCs w:val="40"/>
                              </w:rPr>
                            </w:pPr>
                            <w:r w:rsidRPr="00F17C8F">
                              <w:rPr>
                                <w:i/>
                                <w:sz w:val="24"/>
                                <w:szCs w:val="40"/>
                              </w:rPr>
                              <w:t xml:space="preserve">Mot Godsterminal i </w:t>
                            </w:r>
                            <w:proofErr w:type="spellStart"/>
                            <w:r w:rsidRPr="00F17C8F">
                              <w:rPr>
                                <w:i/>
                                <w:sz w:val="24"/>
                                <w:szCs w:val="40"/>
                              </w:rPr>
                              <w:t>Hordnesskogen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4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9" style="position:absolute;margin-left:-2.25pt;margin-top:15.1pt;width:243.6pt;height:27.65pt;z-index:251654656" coordorigin="806,15617" coordsize="4872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">
              <v:shape id="Text Box 14" o:spid="_x0000_s1030" type="#_x0000_t202" style="position:absolute;left:806;top:15617;width:487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VNsUA&#10;AADbAAAADwAAAGRycy9kb3ducmV2LnhtbESPQWsCMRSE74X+h/AK3mpWaWvZGkUEoR4q1Ja2x9fN&#10;c7OYvCxJXFd/vREKPQ4z8w0znffOio5CbDwrGA0LEMSV1w3XCj4/VvfPIGJC1mg9k4ITRZjPbm+m&#10;WGp/5HfqtqkWGcKxRAUmpbaUMlaGHMahb4mzt/PBYcoy1FIHPGa4s3JcFE/SYcN5wWBLS0PVfntw&#10;Ct7W+uf89a1Nt2knm6DtaPJ7sEoN7vrFC4hEffoP/7VftYLHB7h+y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dU2xQAAANsAAAAPAAAAAAAAAAAAAAAAAJgCAABkcnMv&#10;ZG93bnJldi54bWxQSwUGAAAAAAQABAD1AAAAigMAAAAA&#10;" fillcolor="#d6e3bc [1302]" stroked="f">
                <v:textbox>
                  <w:txbxContent>
                    <w:p w:rsidR="007D3205" w:rsidRDefault="007D3205"/>
                  </w:txbxContent>
                </v:textbox>
              </v:shape>
              <v:shape id="Text Box 5" o:spid="_x0000_s1031" type="#_x0000_t202" style="position:absolute;left:932;top:15669;width:462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<v:textbox>
                  <w:txbxContent>
                    <w:p w:rsidR="007D3205" w:rsidRPr="00F17C8F" w:rsidRDefault="00F17C8F">
                      <w:pPr>
                        <w:rPr>
                          <w:i/>
                          <w:sz w:val="36"/>
                          <w:szCs w:val="40"/>
                        </w:rPr>
                      </w:pPr>
                      <w:r w:rsidRPr="00F17C8F">
                        <w:rPr>
                          <w:i/>
                          <w:sz w:val="24"/>
                          <w:szCs w:val="40"/>
                        </w:rPr>
                        <w:t xml:space="preserve">Mot Godsterminal i </w:t>
                      </w:r>
                      <w:proofErr w:type="spellStart"/>
                      <w:r w:rsidRPr="00F17C8F">
                        <w:rPr>
                          <w:i/>
                          <w:sz w:val="24"/>
                          <w:szCs w:val="40"/>
                        </w:rPr>
                        <w:t>Hordnesskogen</w:t>
                      </w:r>
                      <w:proofErr w:type="spellEnd"/>
                      <w:r>
                        <w:rPr>
                          <w:i/>
                          <w:sz w:val="24"/>
                          <w:szCs w:val="40"/>
                        </w:rPr>
                        <w:t>!!!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40" w:rsidRDefault="00940940" w:rsidP="00322572">
      <w:pPr>
        <w:spacing w:after="0" w:line="240" w:lineRule="auto"/>
      </w:pPr>
      <w:r>
        <w:separator/>
      </w:r>
    </w:p>
  </w:footnote>
  <w:footnote w:type="continuationSeparator" w:id="0">
    <w:p w:rsidR="00940940" w:rsidRDefault="00940940" w:rsidP="0032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5" w:rsidRPr="00322572" w:rsidRDefault="00850409" w:rsidP="00322572">
    <w:pPr>
      <w:pStyle w:val="Topptekst"/>
      <w:tabs>
        <w:tab w:val="clear" w:pos="4536"/>
        <w:tab w:val="clear" w:pos="9072"/>
        <w:tab w:val="left" w:pos="8080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1488440</wp:posOffset>
              </wp:positionH>
              <wp:positionV relativeFrom="paragraph">
                <wp:posOffset>38735</wp:posOffset>
              </wp:positionV>
              <wp:extent cx="333375" cy="1202055"/>
              <wp:effectExtent l="0" t="0" r="0" b="0"/>
              <wp:wrapNone/>
              <wp:docPr id="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05" w:rsidRDefault="007D3205" w:rsidP="007110A7">
                          <w:pPr>
                            <w:pStyle w:val="Listeavsnitt"/>
                            <w:spacing w:after="0" w:line="240" w:lineRule="auto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2pt;margin-top:3.05pt;width:26.25pt;height:9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NntAIAALo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" filled="f" stroked="f">
              <v:textbox>
                <w:txbxContent>
                  <w:p w:rsidR="007D3205" w:rsidRDefault="007D3205" w:rsidP="007110A7">
                    <w:pPr>
                      <w:pStyle w:val="Listeavsnitt"/>
                      <w:spacing w:after="0" w:line="240" w:lineRule="auto"/>
                      <w:ind w:left="0"/>
                    </w:pPr>
                  </w:p>
                </w:txbxContent>
              </v:textbox>
            </v:shape>
          </w:pict>
        </mc:Fallback>
      </mc:AlternateContent>
    </w:r>
  </w:p>
  <w:p w:rsidR="007D3205" w:rsidRDefault="00E44701" w:rsidP="00322572">
    <w:pPr>
      <w:pStyle w:val="Topptekst"/>
      <w:tabs>
        <w:tab w:val="clear" w:pos="4536"/>
        <w:tab w:val="clear" w:pos="9072"/>
        <w:tab w:val="left" w:pos="8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C83D50" wp14:editId="07E51B5E">
              <wp:simplePos x="0" y="0"/>
              <wp:positionH relativeFrom="column">
                <wp:posOffset>4736465</wp:posOffset>
              </wp:positionH>
              <wp:positionV relativeFrom="paragraph">
                <wp:posOffset>129539</wp:posOffset>
              </wp:positionV>
              <wp:extent cx="1845945" cy="676275"/>
              <wp:effectExtent l="0" t="0" r="0" b="9525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05" w:rsidRPr="00421D4C" w:rsidRDefault="00F17C8F" w:rsidP="007E22EE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808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Hordnesskogens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Venner</w:t>
                          </w:r>
                          <w:r w:rsidR="007D3205" w:rsidRPr="00421D4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7D3205" w:rsidRPr="00421D4C">
                            <w:rPr>
                              <w:sz w:val="24"/>
                              <w:szCs w:val="24"/>
                            </w:rPr>
                            <w:t>Skeievegen 100</w:t>
                          </w:r>
                        </w:p>
                        <w:p w:rsidR="007D3205" w:rsidRPr="0016122C" w:rsidRDefault="007D32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21D4C">
                            <w:rPr>
                              <w:sz w:val="24"/>
                              <w:szCs w:val="24"/>
                            </w:rPr>
                            <w:t>523</w:t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421D4C">
                            <w:rPr>
                              <w:sz w:val="24"/>
                              <w:szCs w:val="24"/>
                            </w:rPr>
                            <w:t xml:space="preserve"> Rådal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83D50" id="Text Box 2" o:spid="_x0000_s1027" type="#_x0000_t202" style="position:absolute;margin-left:372.95pt;margin-top:10.2pt;width:145.3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r0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" filled="f" stroked="f">
              <v:textbox>
                <w:txbxContent>
                  <w:p w:rsidR="007D3205" w:rsidRPr="00421D4C" w:rsidRDefault="00F17C8F" w:rsidP="007E22EE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8080"/>
                      </w:tabs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Hordnesskogens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Venner</w:t>
                    </w:r>
                    <w:r w:rsidR="007D3205" w:rsidRPr="00421D4C">
                      <w:rPr>
                        <w:b/>
                        <w:sz w:val="24"/>
                        <w:szCs w:val="24"/>
                      </w:rPr>
                      <w:br/>
                    </w:r>
                    <w:r w:rsidR="007D3205" w:rsidRPr="00421D4C">
                      <w:rPr>
                        <w:sz w:val="24"/>
                        <w:szCs w:val="24"/>
                      </w:rPr>
                      <w:t>Skeievegen 100</w:t>
                    </w:r>
                  </w:p>
                  <w:p w:rsidR="007D3205" w:rsidRPr="0016122C" w:rsidRDefault="007D3205">
                    <w:pPr>
                      <w:rPr>
                        <w:sz w:val="24"/>
                        <w:szCs w:val="24"/>
                      </w:rPr>
                    </w:pPr>
                    <w:r w:rsidRPr="00421D4C">
                      <w:rPr>
                        <w:sz w:val="24"/>
                        <w:szCs w:val="24"/>
                      </w:rPr>
                      <w:t>523</w:t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 w:rsidRPr="00421D4C">
                      <w:rPr>
                        <w:sz w:val="24"/>
                        <w:szCs w:val="24"/>
                      </w:rPr>
                      <w:t xml:space="preserve"> Rådal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66FD0">
      <w:rPr>
        <w:noProof/>
      </w:rPr>
      <w:drawing>
        <wp:anchor distT="0" distB="0" distL="114300" distR="114300" simplePos="0" relativeHeight="251656704" behindDoc="0" locked="0" layoutInCell="1" allowOverlap="1" wp14:anchorId="3DEC7419" wp14:editId="332EC204">
          <wp:simplePos x="0" y="0"/>
          <wp:positionH relativeFrom="column">
            <wp:posOffset>3745865</wp:posOffset>
          </wp:positionH>
          <wp:positionV relativeFrom="paragraph">
            <wp:posOffset>158115</wp:posOffset>
          </wp:positionV>
          <wp:extent cx="752475" cy="752475"/>
          <wp:effectExtent l="0" t="0" r="0" b="0"/>
          <wp:wrapNone/>
          <wp:docPr id="52" name="Bilde 52" descr="C:\Users\JanPetter\Dropbox\Bjarg\Stavollen Idrettspark\Hordnesskogen\Logo\hordnesskogens-venner - lit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Petter\Dropbox\Bjarg\Stavollen Idrettspark\Hordnesskogen\Logo\hordnesskogens-venner - lit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6FEA"/>
    <w:multiLevelType w:val="hybridMultilevel"/>
    <w:tmpl w:val="67524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B9E"/>
    <w:multiLevelType w:val="hybridMultilevel"/>
    <w:tmpl w:val="5A6688AE"/>
    <w:lvl w:ilvl="0" w:tplc="F19804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B20CBE"/>
    <w:multiLevelType w:val="hybridMultilevel"/>
    <w:tmpl w:val="255A7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3BFE"/>
    <w:multiLevelType w:val="hybridMultilevel"/>
    <w:tmpl w:val="CF86BEC8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37C007DE"/>
    <w:multiLevelType w:val="hybridMultilevel"/>
    <w:tmpl w:val="1D2C6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04B"/>
    <w:multiLevelType w:val="hybridMultilevel"/>
    <w:tmpl w:val="D5EC3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6CCF"/>
    <w:multiLevelType w:val="hybridMultilevel"/>
    <w:tmpl w:val="E82C6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3"/>
    <w:rsid w:val="000233EA"/>
    <w:rsid w:val="000767F7"/>
    <w:rsid w:val="000C2D67"/>
    <w:rsid w:val="000D3909"/>
    <w:rsid w:val="000E6666"/>
    <w:rsid w:val="0016122C"/>
    <w:rsid w:val="00162FAF"/>
    <w:rsid w:val="00287B94"/>
    <w:rsid w:val="002B5AB3"/>
    <w:rsid w:val="002C698C"/>
    <w:rsid w:val="00306D8F"/>
    <w:rsid w:val="00314D9B"/>
    <w:rsid w:val="00322572"/>
    <w:rsid w:val="003A5138"/>
    <w:rsid w:val="003C228F"/>
    <w:rsid w:val="00421D4C"/>
    <w:rsid w:val="004273D0"/>
    <w:rsid w:val="004764F8"/>
    <w:rsid w:val="004A58EA"/>
    <w:rsid w:val="00516F87"/>
    <w:rsid w:val="006172AA"/>
    <w:rsid w:val="006928C4"/>
    <w:rsid w:val="00693578"/>
    <w:rsid w:val="006E664C"/>
    <w:rsid w:val="007110A7"/>
    <w:rsid w:val="00747DD2"/>
    <w:rsid w:val="007D3205"/>
    <w:rsid w:val="007D4664"/>
    <w:rsid w:val="007E22EE"/>
    <w:rsid w:val="007F0665"/>
    <w:rsid w:val="0080746A"/>
    <w:rsid w:val="00831B83"/>
    <w:rsid w:val="00850409"/>
    <w:rsid w:val="00861939"/>
    <w:rsid w:val="008A7065"/>
    <w:rsid w:val="008C0BAB"/>
    <w:rsid w:val="00940940"/>
    <w:rsid w:val="00942FB1"/>
    <w:rsid w:val="00997B61"/>
    <w:rsid w:val="009F7633"/>
    <w:rsid w:val="00A316C8"/>
    <w:rsid w:val="00A55D1F"/>
    <w:rsid w:val="00A764C0"/>
    <w:rsid w:val="00B42104"/>
    <w:rsid w:val="00B53771"/>
    <w:rsid w:val="00B607C2"/>
    <w:rsid w:val="00B62518"/>
    <w:rsid w:val="00C63FEB"/>
    <w:rsid w:val="00C830B2"/>
    <w:rsid w:val="00C9749F"/>
    <w:rsid w:val="00CA549B"/>
    <w:rsid w:val="00CD4397"/>
    <w:rsid w:val="00D12304"/>
    <w:rsid w:val="00DD1911"/>
    <w:rsid w:val="00E44701"/>
    <w:rsid w:val="00E66FD0"/>
    <w:rsid w:val="00E92A4D"/>
    <w:rsid w:val="00F17C8F"/>
    <w:rsid w:val="00F3724D"/>
    <w:rsid w:val="00F80CFF"/>
    <w:rsid w:val="00F921F5"/>
    <w:rsid w:val="00FB2B22"/>
    <w:rsid w:val="00FB590B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D68D39D-86B8-46E0-8D11-52B9D30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572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2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2257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57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E22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1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rdnesskogensvenner.blogspo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Petter\Dropbox\bjarg\stavollen%20idrettspark\hordnesskogen\logo\HV%20Brev%20-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HV Brev - mal</Template>
  <TotalTime>0</TotalTime>
  <Pages>2</Pages>
  <Words>697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4462</CharactersWithSpaces>
  <SharedDoc>false</SharedDoc>
  <HLinks>
    <vt:vector size="6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http://www.bjarg.net/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JanPetter</dc:creator>
  <cp:keywords/>
  <cp:lastModifiedBy>Bollmann, Anne-Margrete</cp:lastModifiedBy>
  <cp:revision>2</cp:revision>
  <cp:lastPrinted>2011-05-09T05:12:00Z</cp:lastPrinted>
  <dcterms:created xsi:type="dcterms:W3CDTF">2016-02-26T10:42:00Z</dcterms:created>
  <dcterms:modified xsi:type="dcterms:W3CDTF">2016-02-26T10:42:00Z</dcterms:modified>
</cp:coreProperties>
</file>